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08C" w:rsidRPr="00F3508C" w:rsidRDefault="00F3508C" w:rsidP="00F3508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3508C">
        <w:rPr>
          <w:rFonts w:ascii="Times New Roman" w:eastAsia="Calibri" w:hAnsi="Times New Roman" w:cs="Times New Roman"/>
          <w:b/>
          <w:sz w:val="24"/>
          <w:szCs w:val="24"/>
        </w:rPr>
        <w:t>РОССИЙСКАЯ ФЕДЕРАЦИЯ</w:t>
      </w:r>
    </w:p>
    <w:p w:rsidR="00F3508C" w:rsidRPr="00F3508C" w:rsidRDefault="00F3508C" w:rsidP="00F3508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3508C">
        <w:rPr>
          <w:rFonts w:ascii="Times New Roman" w:eastAsia="Calibri" w:hAnsi="Times New Roman" w:cs="Times New Roman"/>
          <w:b/>
          <w:sz w:val="24"/>
          <w:szCs w:val="24"/>
        </w:rPr>
        <w:t>ОРЛОВСКАЯ ОБЛАСТЬ</w:t>
      </w:r>
    </w:p>
    <w:p w:rsidR="00F3508C" w:rsidRPr="00F3508C" w:rsidRDefault="00F3508C" w:rsidP="00F3508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508C" w:rsidRPr="00F3508C" w:rsidRDefault="00F3508C" w:rsidP="00F3508C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F3508C">
        <w:rPr>
          <w:rFonts w:ascii="Times New Roman" w:eastAsia="Calibri" w:hAnsi="Times New Roman" w:cs="Times New Roman"/>
          <w:b/>
          <w:i/>
          <w:sz w:val="24"/>
          <w:szCs w:val="24"/>
        </w:rPr>
        <w:t>МЦЕНСКИЙ РАЙОННЫЙ СОВЕТ НАРОДНЫХ ДЕПУТАТОВ</w:t>
      </w:r>
    </w:p>
    <w:p w:rsidR="00F3508C" w:rsidRPr="00F3508C" w:rsidRDefault="00F3508C" w:rsidP="00F3508C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F3508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F3508C" w:rsidRPr="00F3508C" w:rsidRDefault="00F3508C" w:rsidP="00F3508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508C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F3508C" w:rsidRDefault="00F3508C" w:rsidP="00F350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08C" w:rsidRPr="00F3508C" w:rsidRDefault="00F3508C" w:rsidP="00F350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08C" w:rsidRPr="00F3508C" w:rsidRDefault="00283F59" w:rsidP="00F350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 февраля </w:t>
      </w:r>
      <w:r w:rsidR="00F3508C" w:rsidRPr="00F3508C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г.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612</w:t>
      </w:r>
    </w:p>
    <w:tbl>
      <w:tblPr>
        <w:tblW w:w="57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2"/>
        <w:gridCol w:w="116"/>
      </w:tblGrid>
      <w:tr w:rsidR="00F3508C" w:rsidRPr="00F3508C" w:rsidTr="00194352">
        <w:trPr>
          <w:trHeight w:val="110"/>
        </w:trPr>
        <w:tc>
          <w:tcPr>
            <w:tcW w:w="0" w:type="auto"/>
            <w:vMerge w:val="restart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3508C" w:rsidRPr="00F3508C" w:rsidRDefault="00F3508C" w:rsidP="00F35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508C" w:rsidRPr="00F3508C" w:rsidRDefault="00F3508C" w:rsidP="00F35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 решении «О внесении изменений в Правила землепользования и застройки </w:t>
            </w:r>
            <w:proofErr w:type="spellStart"/>
            <w:r w:rsidRPr="00F35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Высокинского</w:t>
            </w:r>
            <w:proofErr w:type="spellEnd"/>
            <w:r w:rsidRPr="00F35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сельского поселения Мценского района Орловской области»</w:t>
            </w:r>
          </w:p>
        </w:tc>
        <w:tc>
          <w:tcPr>
            <w:tcW w:w="0" w:type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3508C" w:rsidRPr="00F3508C" w:rsidRDefault="00F3508C" w:rsidP="00F35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508C" w:rsidRPr="00F3508C" w:rsidTr="00194352">
        <w:trPr>
          <w:trHeight w:val="355"/>
        </w:trPr>
        <w:tc>
          <w:tcPr>
            <w:tcW w:w="0" w:type="auto"/>
            <w:vMerge/>
            <w:vAlign w:val="center"/>
            <w:hideMark/>
          </w:tcPr>
          <w:p w:rsidR="00F3508C" w:rsidRPr="00F3508C" w:rsidRDefault="00F3508C" w:rsidP="00F35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3508C" w:rsidRPr="00F3508C" w:rsidRDefault="00F3508C" w:rsidP="00F35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3508C" w:rsidRPr="00F3508C" w:rsidRDefault="00F3508C" w:rsidP="00F350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08C" w:rsidRPr="00F3508C" w:rsidRDefault="00F3508C" w:rsidP="00F350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Рассмотрев представленные администрацией Мценского района материалы                        по проекту внесения изменений в Правила землепользования и застройки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Высокинского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Мценского района Орловской области, утвержденные решением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Высокинского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Совета народных депутатов от 24.09.2012 № 35                                      «Об утверждении правил землепользования и застройки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Высокинского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Мценского района Орловской области» (редакция от 29.09.2023 № 182),                         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 в Российской Федерации», Законом Орловской области от 24.12.2024                № 3152-ОЗ «О перераспределении полномочий между органами местного самоуправления муниципальных образований Орловской области и органами государственной власти Орловской области», решением Мценского районного Совета народных депутатов от 26.02.2015 № 437 «О градостроительной деятельности на территории Мценского района», письмом Управления градостроительства, архитектуры и землеустройства Орловской области от 24.01.2025 № 22-386 о необходимости внесения изменений  в Генеральный план и Правила землепользования и застройки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Высокинского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Мценского района Орловской области, выпиской из протокола № 2 заседания Комиссии по землепользованию и застройке Орловской области от </w:t>
      </w:r>
      <w:bookmarkStart w:id="0" w:name="_Hlk160007772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20.01.2025</w:t>
      </w:r>
      <w:bookmarkEnd w:id="0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Мценский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районный Совет народных депутатов</w:t>
      </w:r>
    </w:p>
    <w:p w:rsidR="00F3508C" w:rsidRPr="00F3508C" w:rsidRDefault="00F3508C" w:rsidP="00F35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F3508C" w:rsidRPr="00F3508C" w:rsidRDefault="00F3508C" w:rsidP="00F35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РЕШИЛ:</w:t>
      </w:r>
    </w:p>
    <w:p w:rsidR="00F3508C" w:rsidRPr="00F3508C" w:rsidRDefault="00F3508C" w:rsidP="00F350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08C" w:rsidRPr="00F3508C" w:rsidRDefault="00F3508C" w:rsidP="00F35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1. Принять решение «О внесении изменений в Правила землепользования и застройки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Высокинского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Мценского района Орловской области».</w:t>
      </w:r>
    </w:p>
    <w:p w:rsidR="00F3508C" w:rsidRPr="00F3508C" w:rsidRDefault="00F3508C" w:rsidP="00F35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2. Направить принятое решение главе Мценского района для подписания и официального обнародования.</w:t>
      </w:r>
    </w:p>
    <w:p w:rsidR="00F3508C" w:rsidRPr="00F3508C" w:rsidRDefault="00F3508C" w:rsidP="00F35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3. Контроль за исполнением настоящего решения возложить на комиссию по бюджету, налогам, экономической политике и муниципальному имуществу Мценского районного Совета народных депутатов.</w:t>
      </w:r>
    </w:p>
    <w:p w:rsidR="00F3508C" w:rsidRPr="00F3508C" w:rsidRDefault="00F3508C" w:rsidP="00F350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08C" w:rsidRPr="00F3508C" w:rsidRDefault="00F3508C" w:rsidP="00F35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Мценского районного  </w:t>
      </w:r>
    </w:p>
    <w:p w:rsidR="00F3508C" w:rsidRPr="00F3508C" w:rsidRDefault="00F3508C" w:rsidP="00F35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Совета народных депутатов                                                                                  О. В. Паршина</w:t>
      </w:r>
    </w:p>
    <w:p w:rsidR="00F3508C" w:rsidRPr="00F3508C" w:rsidRDefault="00F3508C" w:rsidP="00F350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08C" w:rsidRPr="00F3508C" w:rsidRDefault="00F3508C" w:rsidP="00F3508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3508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РОССИЙСКАЯ ФЕДЕРАЦИЯ</w:t>
      </w:r>
    </w:p>
    <w:p w:rsidR="00F3508C" w:rsidRPr="00F3508C" w:rsidRDefault="00F3508C" w:rsidP="00F3508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3508C">
        <w:rPr>
          <w:rFonts w:ascii="Times New Roman" w:eastAsia="Calibri" w:hAnsi="Times New Roman" w:cs="Times New Roman"/>
          <w:b/>
          <w:sz w:val="24"/>
          <w:szCs w:val="24"/>
        </w:rPr>
        <w:t>ОРЛОВСКАЯ ОБЛАСТЬ</w:t>
      </w:r>
    </w:p>
    <w:p w:rsidR="00F3508C" w:rsidRPr="00F3508C" w:rsidRDefault="00F3508C" w:rsidP="00F3508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3508C" w:rsidRPr="00F3508C" w:rsidRDefault="00F3508C" w:rsidP="00F3508C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F3508C">
        <w:rPr>
          <w:rFonts w:ascii="Times New Roman" w:eastAsia="Calibri" w:hAnsi="Times New Roman" w:cs="Times New Roman"/>
          <w:b/>
          <w:i/>
          <w:sz w:val="24"/>
          <w:szCs w:val="24"/>
        </w:rPr>
        <w:t>МЦЕНСКИЙ РАЙОННЫЙ СОВЕТ НАРОДНЫХ ДЕПУТАТОВ</w:t>
      </w:r>
    </w:p>
    <w:p w:rsidR="00F3508C" w:rsidRPr="00F3508C" w:rsidRDefault="00F3508C" w:rsidP="00F3508C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F3508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F3508C" w:rsidRPr="00F3508C" w:rsidRDefault="00F3508C" w:rsidP="00F3508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508C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F3508C" w:rsidRPr="00F3508C" w:rsidRDefault="00F3508C" w:rsidP="00F3508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3508C" w:rsidRPr="00F3508C" w:rsidRDefault="00F3508C" w:rsidP="00F350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6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5"/>
        <w:gridCol w:w="116"/>
      </w:tblGrid>
      <w:tr w:rsidR="00F3508C" w:rsidRPr="00F3508C" w:rsidTr="00194352">
        <w:trPr>
          <w:trHeight w:val="69"/>
        </w:trPr>
        <w:tc>
          <w:tcPr>
            <w:tcW w:w="0" w:type="auto"/>
            <w:vMerge w:val="restart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3508C" w:rsidRPr="00F3508C" w:rsidRDefault="00F3508C" w:rsidP="00F35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 внесении изменений в Правила землепользования и застройки </w:t>
            </w:r>
            <w:proofErr w:type="spellStart"/>
            <w:r w:rsidRPr="00F35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Высокинского</w:t>
            </w:r>
            <w:proofErr w:type="spellEnd"/>
            <w:r w:rsidRPr="00F35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сельского поселения Мценского района Орловской области</w:t>
            </w:r>
          </w:p>
        </w:tc>
        <w:tc>
          <w:tcPr>
            <w:tcW w:w="0" w:type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3508C" w:rsidRPr="00F3508C" w:rsidRDefault="00F3508C" w:rsidP="00F35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508C" w:rsidRPr="00F3508C" w:rsidTr="00194352">
        <w:trPr>
          <w:trHeight w:val="225"/>
        </w:trPr>
        <w:tc>
          <w:tcPr>
            <w:tcW w:w="0" w:type="auto"/>
            <w:vMerge/>
            <w:vAlign w:val="center"/>
            <w:hideMark/>
          </w:tcPr>
          <w:p w:rsidR="00F3508C" w:rsidRPr="00F3508C" w:rsidRDefault="00F3508C" w:rsidP="00F35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3508C" w:rsidRPr="00F3508C" w:rsidRDefault="00F3508C" w:rsidP="00F35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3508C" w:rsidRPr="00F3508C" w:rsidRDefault="00F3508C" w:rsidP="00F350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08C" w:rsidRPr="00F3508C" w:rsidRDefault="00F3508C" w:rsidP="00F35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Принято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Мценским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районным Советом народных депутатов </w:t>
      </w:r>
      <w:r w:rsidR="00283F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26 февраля </w:t>
      </w: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2025 г.</w:t>
      </w:r>
    </w:p>
    <w:p w:rsidR="00F3508C" w:rsidRPr="00F3508C" w:rsidRDefault="00F3508C" w:rsidP="00F350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08C" w:rsidRPr="00F3508C" w:rsidRDefault="00F3508C" w:rsidP="00F35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Внести в Правила землепользования и застройки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Высокинского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Мценского района Орловской области, утвержденные решением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Высокинского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Совета народных депутатов от 24.09.2012 № 35 «Об утверждении правил землепользования и застройки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Высокинского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Мценского района Орловской области» (редакция от 29.09.2023 № 182), следующие изменения:</w:t>
      </w:r>
    </w:p>
    <w:p w:rsidR="00F3508C" w:rsidRPr="00F3508C" w:rsidRDefault="00F3508C" w:rsidP="00F35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Порядок применения Правил землепользования и застройки и внесения в них изменений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Высокинского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Мценского района Орловской области изложить в новой редакции согласно приложению № 1;</w:t>
      </w:r>
    </w:p>
    <w:p w:rsidR="00F3508C" w:rsidRPr="00F3508C" w:rsidRDefault="00F3508C" w:rsidP="00F35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карту градостроительного зонирования Правил землепользования и застройки </w:t>
      </w:r>
      <w:bookmarkStart w:id="1" w:name="_Hlk160452151"/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Высокинского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Мценского района Орловской области изложить                 в новой </w:t>
      </w:r>
      <w:bookmarkEnd w:id="1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редакции согласно приложению № 2;</w:t>
      </w:r>
    </w:p>
    <w:p w:rsidR="00F3508C" w:rsidRPr="00F3508C" w:rsidRDefault="00F3508C" w:rsidP="00F35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карту градостроительных ограничений Правил землепользования и застройки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Высокинского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Мценского района Орловской области изложить                 в новой редакции согласно приложению № 3;</w:t>
      </w:r>
    </w:p>
    <w:p w:rsidR="00F3508C" w:rsidRPr="00F3508C" w:rsidRDefault="00F3508C" w:rsidP="00F35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градостроительные регламенты Правил землепользования и застройки </w:t>
      </w:r>
      <w:proofErr w:type="spellStart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Высокинского</w:t>
      </w:r>
      <w:proofErr w:type="spellEnd"/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Мценского района Орловской области изложить                   в новой редакции согласно приложению № 4.</w:t>
      </w:r>
    </w:p>
    <w:p w:rsidR="00F3508C" w:rsidRPr="00F3508C" w:rsidRDefault="00F3508C" w:rsidP="00F35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0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Решение вступает в силу с даты официального обнародования.</w:t>
      </w:r>
      <w:r w:rsidRPr="00F3508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</w:p>
    <w:p w:rsidR="00F3508C" w:rsidRPr="00F3508C" w:rsidRDefault="00F3508C" w:rsidP="00F350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9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1"/>
        <w:gridCol w:w="5352"/>
      </w:tblGrid>
      <w:tr w:rsidR="00F3508C" w:rsidRPr="00F3508C" w:rsidTr="00194352">
        <w:trPr>
          <w:trHeight w:val="1576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508C" w:rsidRPr="00F3508C" w:rsidRDefault="00F3508C" w:rsidP="00F35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Председатель Мценского районного</w:t>
            </w:r>
          </w:p>
          <w:p w:rsidR="00F3508C" w:rsidRPr="00F3508C" w:rsidRDefault="00F3508C" w:rsidP="00F35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Совета народных депутатов</w:t>
            </w:r>
          </w:p>
          <w:p w:rsidR="00F3508C" w:rsidRPr="00F3508C" w:rsidRDefault="00F3508C" w:rsidP="00F35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 О. В. Паршина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508C" w:rsidRPr="00F3508C" w:rsidRDefault="00F3508C" w:rsidP="00F3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5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Глава Мценского района</w:t>
            </w:r>
          </w:p>
          <w:p w:rsidR="00F3508C" w:rsidRPr="00F3508C" w:rsidRDefault="00F3508C" w:rsidP="00F3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508C" w:rsidRPr="00F3508C" w:rsidRDefault="00F3508C" w:rsidP="00F35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______________Е. А. Ерохина</w:t>
            </w:r>
          </w:p>
          <w:p w:rsidR="00F3508C" w:rsidRPr="00F3508C" w:rsidRDefault="00F3508C" w:rsidP="00F35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Мценск </w:t>
            </w:r>
          </w:p>
          <w:p w:rsidR="00F3508C" w:rsidRPr="00F3508C" w:rsidRDefault="00283F59" w:rsidP="00F35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 февраля </w:t>
            </w:r>
            <w:r w:rsidR="00F3508C" w:rsidRPr="00F35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 г.</w:t>
            </w:r>
          </w:p>
          <w:p w:rsidR="00F3508C" w:rsidRPr="00F3508C" w:rsidRDefault="00F3508C" w:rsidP="00283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  <w:r w:rsidR="00283F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273</w:t>
            </w:r>
            <w:bookmarkStart w:id="2" w:name="_GoBack"/>
            <w:bookmarkEnd w:id="2"/>
          </w:p>
        </w:tc>
      </w:tr>
    </w:tbl>
    <w:p w:rsidR="00A1677F" w:rsidRPr="00F3508C" w:rsidRDefault="00A1677F" w:rsidP="00F3508C">
      <w:pPr>
        <w:rPr>
          <w:rFonts w:ascii="Times New Roman" w:hAnsi="Times New Roman" w:cs="Times New Roman"/>
          <w:sz w:val="24"/>
          <w:szCs w:val="24"/>
        </w:rPr>
      </w:pPr>
    </w:p>
    <w:sectPr w:rsidR="00A1677F" w:rsidRPr="00F3508C" w:rsidSect="0001338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838"/>
    <w:rsid w:val="00283F59"/>
    <w:rsid w:val="008F3838"/>
    <w:rsid w:val="00A1677F"/>
    <w:rsid w:val="00F3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E7E1B"/>
  <w15:chartTrackingRefBased/>
  <w15:docId w15:val="{3D587141-9649-4609-A9DA-19A8DA44C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628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2025-02-06T13:22:00Z</dcterms:created>
  <dcterms:modified xsi:type="dcterms:W3CDTF">2025-02-26T10:36:00Z</dcterms:modified>
</cp:coreProperties>
</file>